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153E0" w14:textId="0201AC62" w:rsidR="00DA4427" w:rsidRPr="00AE598A" w:rsidRDefault="00DA4427" w:rsidP="00247BF4">
      <w:pPr>
        <w:spacing w:after="0" w:line="240" w:lineRule="auto"/>
        <w:jc w:val="both"/>
        <w:rPr>
          <w:rFonts w:ascii="Times New Roman" w:eastAsia="Times New Roman" w:hAnsi="Times New Roman" w:cs="Times New Roman"/>
          <w:kern w:val="0"/>
          <w:sz w:val="24"/>
          <w:szCs w:val="24"/>
          <w14:ligatures w14:val="none"/>
        </w:rPr>
      </w:pPr>
      <w:r w:rsidRPr="00AE598A">
        <w:rPr>
          <w:rFonts w:ascii="Times New Roman" w:eastAsia="Times New Roman" w:hAnsi="Times New Roman" w:cs="Times New Roman"/>
          <w:noProof/>
          <w:kern w:val="0"/>
          <w:sz w:val="24"/>
          <w:szCs w:val="24"/>
          <w:bdr w:val="none" w:sz="0" w:space="0" w:color="auto" w:frame="1"/>
          <w14:ligatures w14:val="none"/>
        </w:rPr>
        <w:drawing>
          <wp:inline distT="0" distB="0" distL="0" distR="0" wp14:anchorId="2A7CE643" wp14:editId="53DBFE34">
            <wp:extent cx="1716657" cy="568960"/>
            <wp:effectExtent l="0" t="0" r="0" b="254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32918" cy="574350"/>
                    </a:xfrm>
                    <a:prstGeom prst="rect">
                      <a:avLst/>
                    </a:prstGeom>
                    <a:noFill/>
                    <a:ln>
                      <a:noFill/>
                    </a:ln>
                  </pic:spPr>
                </pic:pic>
              </a:graphicData>
            </a:graphic>
          </wp:inline>
        </w:drawing>
      </w:r>
      <w:r w:rsidRPr="00AE598A">
        <w:rPr>
          <w:rFonts w:ascii="Times New Roman" w:eastAsia="Times New Roman" w:hAnsi="Times New Roman" w:cs="Times New Roman"/>
          <w:noProof/>
          <w:kern w:val="0"/>
          <w:sz w:val="24"/>
          <w:szCs w:val="24"/>
          <w:bdr w:val="none" w:sz="0" w:space="0" w:color="auto" w:frame="1"/>
          <w14:ligatures w14:val="none"/>
        </w:rPr>
        <w:drawing>
          <wp:inline distT="0" distB="0" distL="0" distR="0" wp14:anchorId="7FD6D186" wp14:editId="2179BD1F">
            <wp:extent cx="1725283" cy="670560"/>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52185" cy="681016"/>
                    </a:xfrm>
                    <a:prstGeom prst="rect">
                      <a:avLst/>
                    </a:prstGeom>
                    <a:noFill/>
                    <a:ln>
                      <a:noFill/>
                    </a:ln>
                  </pic:spPr>
                </pic:pic>
              </a:graphicData>
            </a:graphic>
          </wp:inline>
        </w:drawing>
      </w:r>
      <w:r w:rsidRPr="00AE598A">
        <w:rPr>
          <w:rFonts w:ascii="Times New Roman" w:eastAsia="Times New Roman" w:hAnsi="Times New Roman" w:cs="Times New Roman"/>
          <w:noProof/>
          <w:kern w:val="0"/>
          <w:sz w:val="24"/>
          <w:szCs w:val="24"/>
          <w:bdr w:val="none" w:sz="0" w:space="0" w:color="auto" w:frame="1"/>
          <w14:ligatures w14:val="none"/>
        </w:rPr>
        <w:drawing>
          <wp:inline distT="0" distB="0" distL="0" distR="0" wp14:anchorId="45085986" wp14:editId="2EDBA476">
            <wp:extent cx="2639683" cy="697635"/>
            <wp:effectExtent l="0" t="0" r="0" b="762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93527" cy="711865"/>
                    </a:xfrm>
                    <a:prstGeom prst="rect">
                      <a:avLst/>
                    </a:prstGeom>
                    <a:noFill/>
                    <a:ln>
                      <a:noFill/>
                    </a:ln>
                  </pic:spPr>
                </pic:pic>
              </a:graphicData>
            </a:graphic>
          </wp:inline>
        </w:drawing>
      </w:r>
    </w:p>
    <w:p w14:paraId="162B7EF6" w14:textId="77777777" w:rsidR="00DA4427" w:rsidRDefault="00DA4427" w:rsidP="00247BF4">
      <w:pPr>
        <w:spacing w:after="0" w:line="240" w:lineRule="auto"/>
        <w:jc w:val="both"/>
        <w:rPr>
          <w:rFonts w:ascii="Times New Roman" w:eastAsia="Times New Roman" w:hAnsi="Times New Roman" w:cs="Times New Roman"/>
          <w:b/>
          <w:bCs/>
          <w:color w:val="000000"/>
          <w:kern w:val="0"/>
          <w:sz w:val="32"/>
          <w:szCs w:val="32"/>
          <w14:ligatures w14:val="none"/>
        </w:rPr>
      </w:pPr>
    </w:p>
    <w:p w14:paraId="1B995CE4" w14:textId="77777777" w:rsidR="00291AF1" w:rsidRDefault="00291AF1" w:rsidP="00247BF4">
      <w:pPr>
        <w:spacing w:after="0" w:line="240" w:lineRule="auto"/>
        <w:jc w:val="both"/>
        <w:rPr>
          <w:rFonts w:ascii="Times New Roman" w:eastAsia="Times New Roman" w:hAnsi="Times New Roman" w:cs="Times New Roman"/>
          <w:b/>
          <w:bCs/>
          <w:color w:val="000000"/>
          <w:kern w:val="0"/>
          <w:sz w:val="32"/>
          <w:szCs w:val="32"/>
          <w14:ligatures w14:val="none"/>
        </w:rPr>
      </w:pPr>
    </w:p>
    <w:p w14:paraId="6BEEFE8C" w14:textId="77777777" w:rsidR="00291AF1" w:rsidRPr="00291AF1" w:rsidRDefault="00291AF1" w:rsidP="00291AF1">
      <w:pPr>
        <w:spacing w:after="0" w:line="240" w:lineRule="auto"/>
        <w:jc w:val="both"/>
        <w:rPr>
          <w:rFonts w:ascii="Times New Roman" w:eastAsia="Times New Roman" w:hAnsi="Times New Roman" w:cs="Times New Roman"/>
          <w:kern w:val="0"/>
          <w:sz w:val="24"/>
          <w:szCs w:val="24"/>
          <w14:ligatures w14:val="none"/>
        </w:rPr>
      </w:pPr>
      <w:r w:rsidRPr="00291AF1">
        <w:rPr>
          <w:rFonts w:ascii="Times New Roman" w:eastAsia="Times New Roman" w:hAnsi="Times New Roman" w:cs="Times New Roman"/>
          <w:b/>
          <w:bCs/>
          <w:color w:val="000000"/>
          <w:kern w:val="0"/>
          <w:sz w:val="28"/>
          <w:szCs w:val="28"/>
          <w14:ligatures w14:val="none"/>
        </w:rPr>
        <w:t>GENDER AND POLITICS RESEARCH NETWORK </w:t>
      </w:r>
    </w:p>
    <w:p w14:paraId="4AA843E9" w14:textId="77777777" w:rsidR="00291AF1" w:rsidRPr="00291AF1" w:rsidRDefault="00291AF1" w:rsidP="00291AF1">
      <w:pPr>
        <w:spacing w:after="0" w:line="240" w:lineRule="auto"/>
        <w:jc w:val="both"/>
        <w:rPr>
          <w:rFonts w:ascii="Times New Roman" w:eastAsia="Times New Roman" w:hAnsi="Times New Roman" w:cs="Times New Roman"/>
          <w:kern w:val="0"/>
          <w:sz w:val="24"/>
          <w:szCs w:val="24"/>
          <w14:ligatures w14:val="none"/>
        </w:rPr>
      </w:pPr>
      <w:r w:rsidRPr="00291AF1">
        <w:rPr>
          <w:rFonts w:ascii="Times New Roman" w:eastAsia="Times New Roman" w:hAnsi="Times New Roman" w:cs="Times New Roman"/>
          <w:b/>
          <w:bCs/>
          <w:color w:val="000000"/>
          <w:kern w:val="0"/>
          <w:sz w:val="28"/>
          <w:szCs w:val="28"/>
          <w14:ligatures w14:val="none"/>
        </w:rPr>
        <w:t>IN SOUTH-EAST EUROPE (GenPolSEE) </w:t>
      </w:r>
    </w:p>
    <w:p w14:paraId="34420FA5" w14:textId="77777777" w:rsidR="00291AF1" w:rsidRPr="00291AF1" w:rsidRDefault="00291AF1" w:rsidP="00291AF1">
      <w:pPr>
        <w:spacing w:after="0" w:line="240" w:lineRule="auto"/>
        <w:jc w:val="both"/>
        <w:rPr>
          <w:rFonts w:ascii="Times New Roman" w:eastAsia="Times New Roman" w:hAnsi="Times New Roman" w:cs="Times New Roman"/>
          <w:kern w:val="0"/>
          <w:sz w:val="24"/>
          <w:szCs w:val="24"/>
          <w14:ligatures w14:val="none"/>
        </w:rPr>
      </w:pPr>
      <w:r w:rsidRPr="00291AF1">
        <w:rPr>
          <w:rFonts w:ascii="Times New Roman" w:eastAsia="Times New Roman" w:hAnsi="Times New Roman" w:cs="Times New Roman"/>
          <w:b/>
          <w:bCs/>
          <w:color w:val="000000"/>
          <w:kern w:val="0"/>
          <w:sz w:val="28"/>
          <w:szCs w:val="28"/>
          <w14:ligatures w14:val="none"/>
        </w:rPr>
        <w:t>Thematic Meeting</w:t>
      </w:r>
    </w:p>
    <w:p w14:paraId="655F0A26" w14:textId="77777777" w:rsidR="00291AF1" w:rsidRPr="00291AF1" w:rsidRDefault="00291AF1" w:rsidP="00291AF1">
      <w:pPr>
        <w:spacing w:after="0" w:line="240" w:lineRule="auto"/>
        <w:jc w:val="both"/>
        <w:rPr>
          <w:rFonts w:ascii="Times New Roman" w:eastAsia="Times New Roman" w:hAnsi="Times New Roman" w:cs="Times New Roman"/>
          <w:kern w:val="0"/>
          <w:sz w:val="24"/>
          <w:szCs w:val="24"/>
          <w14:ligatures w14:val="none"/>
        </w:rPr>
      </w:pPr>
      <w:r w:rsidRPr="00291AF1">
        <w:rPr>
          <w:rFonts w:ascii="Times New Roman" w:eastAsia="Times New Roman" w:hAnsi="Times New Roman" w:cs="Times New Roman"/>
          <w:b/>
          <w:bCs/>
          <w:color w:val="000000"/>
          <w:kern w:val="0"/>
          <w:sz w:val="28"/>
          <w:szCs w:val="28"/>
          <w14:ligatures w14:val="none"/>
        </w:rPr>
        <w:t>WHO’S STILL AFRAID OF GENDER?</w:t>
      </w:r>
    </w:p>
    <w:p w14:paraId="0A155283" w14:textId="77777777" w:rsidR="00291AF1" w:rsidRPr="00291AF1" w:rsidRDefault="00291AF1" w:rsidP="00291AF1">
      <w:pPr>
        <w:spacing w:after="0" w:line="240" w:lineRule="auto"/>
        <w:rPr>
          <w:rFonts w:ascii="Times New Roman" w:eastAsia="Times New Roman" w:hAnsi="Times New Roman" w:cs="Times New Roman"/>
          <w:kern w:val="0"/>
          <w:sz w:val="24"/>
          <w:szCs w:val="24"/>
          <w14:ligatures w14:val="none"/>
        </w:rPr>
      </w:pPr>
    </w:p>
    <w:p w14:paraId="6F0B24FB" w14:textId="61896EE0" w:rsidR="00291AF1" w:rsidRPr="00291AF1" w:rsidRDefault="00291AF1" w:rsidP="00291AF1">
      <w:pPr>
        <w:spacing w:after="0" w:line="240" w:lineRule="auto"/>
        <w:jc w:val="both"/>
        <w:rPr>
          <w:rFonts w:ascii="Times New Roman" w:eastAsia="Times New Roman" w:hAnsi="Times New Roman" w:cs="Times New Roman"/>
          <w:kern w:val="0"/>
          <w:sz w:val="24"/>
          <w:szCs w:val="24"/>
          <w14:ligatures w14:val="none"/>
        </w:rPr>
      </w:pPr>
      <w:r w:rsidRPr="00291AF1">
        <w:rPr>
          <w:rFonts w:ascii="Times New Roman" w:eastAsia="Times New Roman" w:hAnsi="Times New Roman" w:cs="Times New Roman"/>
          <w:color w:val="000000"/>
          <w:kern w:val="0"/>
          <w:sz w:val="36"/>
          <w:szCs w:val="36"/>
          <w14:ligatures w14:val="none"/>
        </w:rPr>
        <w:t>17 November 2023 </w:t>
      </w:r>
    </w:p>
    <w:p w14:paraId="1996B6A2" w14:textId="77777777" w:rsidR="00291AF1" w:rsidRPr="00291AF1" w:rsidRDefault="00291AF1" w:rsidP="00291AF1">
      <w:pPr>
        <w:spacing w:after="0" w:line="240" w:lineRule="auto"/>
        <w:jc w:val="both"/>
        <w:rPr>
          <w:rFonts w:ascii="Times New Roman" w:eastAsia="Times New Roman" w:hAnsi="Times New Roman" w:cs="Times New Roman"/>
          <w:kern w:val="0"/>
          <w:sz w:val="24"/>
          <w:szCs w:val="24"/>
          <w14:ligatures w14:val="none"/>
        </w:rPr>
      </w:pPr>
      <w:r w:rsidRPr="00291AF1">
        <w:rPr>
          <w:rFonts w:ascii="Times New Roman" w:eastAsia="Times New Roman" w:hAnsi="Times New Roman" w:cs="Times New Roman"/>
          <w:color w:val="000000"/>
          <w:kern w:val="0"/>
          <w:sz w:val="24"/>
          <w:szCs w:val="24"/>
          <w14:ligatures w14:val="none"/>
        </w:rPr>
        <w:t>Institute of Social Sciences and Institute for Philosophy and Social Theory</w:t>
      </w:r>
    </w:p>
    <w:p w14:paraId="45E92BA9" w14:textId="77777777" w:rsidR="00291AF1" w:rsidRPr="00291AF1" w:rsidRDefault="00291AF1" w:rsidP="00291AF1">
      <w:pPr>
        <w:spacing w:after="0" w:line="240" w:lineRule="auto"/>
        <w:jc w:val="both"/>
        <w:rPr>
          <w:rFonts w:ascii="Times New Roman" w:eastAsia="Times New Roman" w:hAnsi="Times New Roman" w:cs="Times New Roman"/>
          <w:kern w:val="0"/>
          <w:sz w:val="24"/>
          <w:szCs w:val="24"/>
          <w14:ligatures w14:val="none"/>
        </w:rPr>
      </w:pPr>
      <w:r w:rsidRPr="00291AF1">
        <w:rPr>
          <w:rFonts w:ascii="Times New Roman" w:eastAsia="Times New Roman" w:hAnsi="Times New Roman" w:cs="Times New Roman"/>
          <w:color w:val="000000"/>
          <w:kern w:val="0"/>
          <w:sz w:val="24"/>
          <w:szCs w:val="24"/>
          <w14:ligatures w14:val="none"/>
        </w:rPr>
        <w:t>Kraljice Natalije 45, Belgrade</w:t>
      </w:r>
    </w:p>
    <w:p w14:paraId="1D3CBED3" w14:textId="77777777" w:rsidR="00291AF1" w:rsidRPr="00291AF1" w:rsidRDefault="00291AF1" w:rsidP="00291AF1">
      <w:pPr>
        <w:spacing w:after="240" w:line="240" w:lineRule="auto"/>
        <w:rPr>
          <w:rFonts w:ascii="Times New Roman" w:eastAsia="Times New Roman" w:hAnsi="Times New Roman" w:cs="Times New Roman"/>
          <w:kern w:val="0"/>
          <w:sz w:val="24"/>
          <w:szCs w:val="24"/>
          <w14:ligatures w14:val="none"/>
        </w:rPr>
      </w:pPr>
    </w:p>
    <w:p w14:paraId="3F04047A" w14:textId="77777777" w:rsidR="00291AF1" w:rsidRDefault="00291AF1" w:rsidP="00291AF1">
      <w:pPr>
        <w:spacing w:after="0" w:line="240" w:lineRule="auto"/>
        <w:jc w:val="both"/>
        <w:rPr>
          <w:rFonts w:ascii="Times New Roman" w:eastAsia="Times New Roman" w:hAnsi="Times New Roman" w:cs="Times New Roman"/>
          <w:b/>
          <w:bCs/>
          <w:color w:val="000000"/>
          <w:kern w:val="0"/>
          <w:sz w:val="24"/>
          <w:szCs w:val="24"/>
          <w14:ligatures w14:val="none"/>
        </w:rPr>
      </w:pPr>
      <w:r w:rsidRPr="00291AF1">
        <w:rPr>
          <w:rFonts w:ascii="Times New Roman" w:eastAsia="Times New Roman" w:hAnsi="Times New Roman" w:cs="Times New Roman"/>
          <w:b/>
          <w:bCs/>
          <w:color w:val="000000"/>
          <w:kern w:val="0"/>
          <w:sz w:val="24"/>
          <w:szCs w:val="24"/>
          <w14:ligatures w14:val="none"/>
        </w:rPr>
        <w:t>10:00-10:15</w:t>
      </w:r>
      <w:r w:rsidRPr="00291AF1">
        <w:rPr>
          <w:rFonts w:ascii="Times New Roman" w:eastAsia="Times New Roman" w:hAnsi="Times New Roman" w:cs="Times New Roman"/>
          <w:color w:val="000000"/>
          <w:kern w:val="0"/>
          <w:sz w:val="24"/>
          <w:szCs w:val="24"/>
          <w14:ligatures w14:val="none"/>
        </w:rPr>
        <w:tab/>
      </w:r>
      <w:r w:rsidRPr="00291AF1">
        <w:rPr>
          <w:rFonts w:ascii="Times New Roman" w:eastAsia="Times New Roman" w:hAnsi="Times New Roman" w:cs="Times New Roman"/>
          <w:b/>
          <w:bCs/>
          <w:color w:val="000000"/>
          <w:kern w:val="0"/>
          <w:sz w:val="24"/>
          <w:szCs w:val="24"/>
          <w14:ligatures w14:val="none"/>
        </w:rPr>
        <w:t>Welcome Address</w:t>
      </w:r>
    </w:p>
    <w:p w14:paraId="5569B6E1" w14:textId="77777777" w:rsidR="00AA1ABA" w:rsidRPr="00291AF1" w:rsidRDefault="00AA1ABA" w:rsidP="00291AF1">
      <w:pPr>
        <w:spacing w:after="0" w:line="240" w:lineRule="auto"/>
        <w:jc w:val="both"/>
        <w:rPr>
          <w:rFonts w:ascii="Times New Roman" w:eastAsia="Times New Roman" w:hAnsi="Times New Roman" w:cs="Times New Roman"/>
          <w:kern w:val="0"/>
          <w:sz w:val="24"/>
          <w:szCs w:val="24"/>
          <w14:ligatures w14:val="none"/>
        </w:rPr>
      </w:pPr>
    </w:p>
    <w:p w14:paraId="182C98A2" w14:textId="77777777" w:rsidR="00291AF1" w:rsidRPr="00291AF1" w:rsidRDefault="00291AF1" w:rsidP="00291AF1">
      <w:pPr>
        <w:spacing w:after="0" w:line="240" w:lineRule="auto"/>
        <w:jc w:val="both"/>
        <w:rPr>
          <w:rFonts w:ascii="Times New Roman" w:eastAsia="Times New Roman" w:hAnsi="Times New Roman" w:cs="Times New Roman"/>
          <w:kern w:val="0"/>
          <w:sz w:val="24"/>
          <w:szCs w:val="24"/>
          <w14:ligatures w14:val="none"/>
        </w:rPr>
      </w:pPr>
      <w:r w:rsidRPr="00291AF1">
        <w:rPr>
          <w:rFonts w:ascii="Times New Roman" w:eastAsia="Times New Roman" w:hAnsi="Times New Roman" w:cs="Times New Roman"/>
          <w:color w:val="000000"/>
          <w:kern w:val="0"/>
          <w:sz w:val="24"/>
          <w:szCs w:val="24"/>
          <w14:ligatures w14:val="none"/>
        </w:rPr>
        <w:t>Goran Bašić, Director of the Institute of Social Sciences</w:t>
      </w:r>
    </w:p>
    <w:p w14:paraId="01E8504D" w14:textId="77777777" w:rsidR="00291AF1" w:rsidRPr="00291AF1" w:rsidRDefault="00291AF1" w:rsidP="00291AF1">
      <w:pPr>
        <w:spacing w:after="0" w:line="240" w:lineRule="auto"/>
        <w:jc w:val="both"/>
        <w:rPr>
          <w:rFonts w:ascii="Times New Roman" w:eastAsia="Times New Roman" w:hAnsi="Times New Roman" w:cs="Times New Roman"/>
          <w:kern w:val="0"/>
          <w:sz w:val="24"/>
          <w:szCs w:val="24"/>
          <w14:ligatures w14:val="none"/>
        </w:rPr>
      </w:pPr>
      <w:r w:rsidRPr="00291AF1">
        <w:rPr>
          <w:rFonts w:ascii="Times New Roman" w:eastAsia="Times New Roman" w:hAnsi="Times New Roman" w:cs="Times New Roman"/>
          <w:color w:val="000000"/>
          <w:kern w:val="0"/>
          <w:sz w:val="24"/>
          <w:szCs w:val="24"/>
          <w14:ligatures w14:val="none"/>
        </w:rPr>
        <w:t>Gazela Pudar Draško, Director of the Institute for Philosophy and Social Theory</w:t>
      </w:r>
    </w:p>
    <w:p w14:paraId="485D5E75" w14:textId="15654358" w:rsidR="00291AF1" w:rsidRPr="00291AF1" w:rsidRDefault="00B5166C" w:rsidP="00291AF1">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color w:val="000000"/>
          <w:kern w:val="0"/>
          <w:sz w:val="24"/>
          <w:szCs w:val="24"/>
          <w14:ligatures w14:val="none"/>
        </w:rPr>
        <w:t>Paola Petrić</w:t>
      </w:r>
      <w:r w:rsidR="00291AF1" w:rsidRPr="00291AF1">
        <w:rPr>
          <w:rFonts w:ascii="Times New Roman" w:eastAsia="Times New Roman" w:hAnsi="Times New Roman" w:cs="Times New Roman"/>
          <w:color w:val="000000"/>
          <w:kern w:val="0"/>
          <w:sz w:val="24"/>
          <w:szCs w:val="24"/>
          <w14:ligatures w14:val="none"/>
        </w:rPr>
        <w:t xml:space="preserve">, </w:t>
      </w:r>
      <w:r>
        <w:rPr>
          <w:rFonts w:ascii="Times New Roman" w:eastAsia="Times New Roman" w:hAnsi="Times New Roman" w:cs="Times New Roman"/>
          <w:color w:val="000000"/>
          <w:kern w:val="0"/>
          <w:sz w:val="24"/>
          <w:szCs w:val="24"/>
          <w14:ligatures w14:val="none"/>
        </w:rPr>
        <w:t xml:space="preserve">Deputy </w:t>
      </w:r>
      <w:r w:rsidR="00291AF1" w:rsidRPr="00291AF1">
        <w:rPr>
          <w:rFonts w:ascii="Times New Roman" w:eastAsia="Times New Roman" w:hAnsi="Times New Roman" w:cs="Times New Roman"/>
          <w:color w:val="000000"/>
          <w:kern w:val="0"/>
          <w:sz w:val="24"/>
          <w:szCs w:val="24"/>
          <w14:ligatures w14:val="none"/>
        </w:rPr>
        <w:t>Director of Heinrich Böll Stiftung Belgrade</w:t>
      </w:r>
    </w:p>
    <w:p w14:paraId="40FD8918" w14:textId="77777777" w:rsidR="00291AF1" w:rsidRPr="00291AF1" w:rsidRDefault="00291AF1" w:rsidP="00291AF1">
      <w:pPr>
        <w:spacing w:after="0" w:line="240" w:lineRule="auto"/>
        <w:rPr>
          <w:rFonts w:ascii="Times New Roman" w:eastAsia="Times New Roman" w:hAnsi="Times New Roman" w:cs="Times New Roman"/>
          <w:kern w:val="0"/>
          <w:sz w:val="24"/>
          <w:szCs w:val="24"/>
          <w14:ligatures w14:val="none"/>
        </w:rPr>
      </w:pPr>
    </w:p>
    <w:p w14:paraId="59813F59" w14:textId="77777777" w:rsidR="00291AF1" w:rsidRPr="00291AF1" w:rsidRDefault="00291AF1" w:rsidP="00291AF1">
      <w:pPr>
        <w:spacing w:after="0" w:line="240" w:lineRule="auto"/>
        <w:jc w:val="both"/>
        <w:rPr>
          <w:rFonts w:ascii="Times New Roman" w:eastAsia="Times New Roman" w:hAnsi="Times New Roman" w:cs="Times New Roman"/>
          <w:kern w:val="0"/>
          <w:sz w:val="24"/>
          <w:szCs w:val="24"/>
          <w14:ligatures w14:val="none"/>
        </w:rPr>
      </w:pPr>
      <w:r w:rsidRPr="00291AF1">
        <w:rPr>
          <w:rFonts w:ascii="Times New Roman" w:eastAsia="Times New Roman" w:hAnsi="Times New Roman" w:cs="Times New Roman"/>
          <w:b/>
          <w:bCs/>
          <w:color w:val="000000"/>
          <w:kern w:val="0"/>
          <w:sz w:val="24"/>
          <w:szCs w:val="24"/>
          <w14:ligatures w14:val="none"/>
        </w:rPr>
        <w:t>10:15-12:30 The troubles with gender-sensitive language</w:t>
      </w:r>
    </w:p>
    <w:p w14:paraId="4E682D2C" w14:textId="77777777" w:rsidR="00291AF1" w:rsidRPr="00291AF1" w:rsidRDefault="00291AF1" w:rsidP="00291AF1">
      <w:pPr>
        <w:spacing w:after="0" w:line="240" w:lineRule="auto"/>
        <w:rPr>
          <w:rFonts w:ascii="Times New Roman" w:eastAsia="Times New Roman" w:hAnsi="Times New Roman" w:cs="Times New Roman"/>
          <w:kern w:val="0"/>
          <w:sz w:val="24"/>
          <w:szCs w:val="24"/>
          <w14:ligatures w14:val="none"/>
        </w:rPr>
      </w:pPr>
    </w:p>
    <w:p w14:paraId="0D99C3C9" w14:textId="77777777" w:rsidR="00291AF1" w:rsidRPr="00291AF1" w:rsidRDefault="00291AF1" w:rsidP="00291AF1">
      <w:pPr>
        <w:spacing w:line="240" w:lineRule="auto"/>
        <w:jc w:val="both"/>
        <w:rPr>
          <w:rFonts w:ascii="Times New Roman" w:eastAsia="Times New Roman" w:hAnsi="Times New Roman" w:cs="Times New Roman"/>
          <w:kern w:val="0"/>
          <w:sz w:val="24"/>
          <w:szCs w:val="24"/>
          <w14:ligatures w14:val="none"/>
        </w:rPr>
      </w:pPr>
      <w:r w:rsidRPr="00291AF1">
        <w:rPr>
          <w:rFonts w:ascii="Times New Roman" w:eastAsia="Times New Roman" w:hAnsi="Times New Roman" w:cs="Times New Roman"/>
          <w:color w:val="000000"/>
          <w:kern w:val="0"/>
          <w:sz w:val="24"/>
          <w:szCs w:val="24"/>
          <w14:ligatures w14:val="none"/>
        </w:rPr>
        <w:t>The use of gender-sensitive language contributes to raising awareness of the importance of gender equality and directly affects the process of democratization of society. It has the greatest influence on the visibility of women in public life and the way to eliminate any form of gender-based discrimination. However, in Serbia, gender sensitive language became the main arena of contestation. Is language under attack? Who threatens it - Serbian women, feminist linguists, the West, or European values as such? Can language be raped and is gender (</w:t>
      </w:r>
      <w:r w:rsidRPr="00291AF1">
        <w:rPr>
          <w:rFonts w:ascii="Times New Roman" w:eastAsia="Times New Roman" w:hAnsi="Times New Roman" w:cs="Times New Roman"/>
          <w:i/>
          <w:iCs/>
          <w:color w:val="000000"/>
          <w:kern w:val="0"/>
          <w:sz w:val="24"/>
          <w:szCs w:val="24"/>
          <w14:ligatures w14:val="none"/>
        </w:rPr>
        <w:t>džender</w:t>
      </w:r>
      <w:r w:rsidRPr="00291AF1">
        <w:rPr>
          <w:rFonts w:ascii="Times New Roman" w:eastAsia="Times New Roman" w:hAnsi="Times New Roman" w:cs="Times New Roman"/>
          <w:color w:val="000000"/>
          <w:kern w:val="0"/>
          <w:sz w:val="24"/>
          <w:szCs w:val="24"/>
          <w14:ligatures w14:val="none"/>
        </w:rPr>
        <w:t>) the rapist? </w:t>
      </w:r>
    </w:p>
    <w:p w14:paraId="1A8696AA" w14:textId="77777777" w:rsidR="00291AF1" w:rsidRPr="00291AF1" w:rsidRDefault="00291AF1" w:rsidP="00291AF1">
      <w:pPr>
        <w:spacing w:after="0" w:line="240" w:lineRule="auto"/>
        <w:jc w:val="both"/>
        <w:rPr>
          <w:rFonts w:ascii="Times New Roman" w:eastAsia="Times New Roman" w:hAnsi="Times New Roman" w:cs="Times New Roman"/>
          <w:kern w:val="0"/>
          <w:sz w:val="24"/>
          <w:szCs w:val="24"/>
          <w14:ligatures w14:val="none"/>
        </w:rPr>
      </w:pPr>
      <w:r w:rsidRPr="00291AF1">
        <w:rPr>
          <w:rFonts w:ascii="Times New Roman" w:eastAsia="Times New Roman" w:hAnsi="Times New Roman" w:cs="Times New Roman"/>
          <w:color w:val="000000"/>
          <w:kern w:val="0"/>
          <w:sz w:val="24"/>
          <w:szCs w:val="24"/>
          <w14:ligatures w14:val="none"/>
        </w:rPr>
        <w:t>Panellists:</w:t>
      </w:r>
    </w:p>
    <w:p w14:paraId="384EB547" w14:textId="77777777" w:rsidR="00291AF1" w:rsidRPr="00291AF1" w:rsidRDefault="00291AF1" w:rsidP="00291AF1">
      <w:pPr>
        <w:spacing w:after="0" w:line="240" w:lineRule="auto"/>
        <w:rPr>
          <w:rFonts w:ascii="Times New Roman" w:eastAsia="Times New Roman" w:hAnsi="Times New Roman" w:cs="Times New Roman"/>
          <w:kern w:val="0"/>
          <w:sz w:val="24"/>
          <w:szCs w:val="24"/>
          <w14:ligatures w14:val="none"/>
        </w:rPr>
      </w:pPr>
    </w:p>
    <w:p w14:paraId="4A1630A1" w14:textId="6F6BEAF1" w:rsidR="00291AF1" w:rsidRPr="00291AF1" w:rsidRDefault="00291AF1" w:rsidP="00291AF1">
      <w:pPr>
        <w:spacing w:after="0" w:line="240" w:lineRule="auto"/>
        <w:jc w:val="both"/>
        <w:rPr>
          <w:rFonts w:ascii="Times New Roman" w:eastAsia="Times New Roman" w:hAnsi="Times New Roman" w:cs="Times New Roman"/>
          <w:kern w:val="0"/>
          <w:sz w:val="24"/>
          <w:szCs w:val="24"/>
          <w14:ligatures w14:val="none"/>
        </w:rPr>
      </w:pPr>
      <w:r w:rsidRPr="00291AF1">
        <w:rPr>
          <w:rFonts w:ascii="Times New Roman" w:eastAsia="Times New Roman" w:hAnsi="Times New Roman" w:cs="Times New Roman"/>
          <w:color w:val="000000"/>
          <w:kern w:val="0"/>
          <w:sz w:val="24"/>
          <w:szCs w:val="24"/>
          <w14:ligatures w14:val="none"/>
        </w:rPr>
        <w:t>Zorica Mršević, Institute of Social Sciences</w:t>
      </w:r>
    </w:p>
    <w:p w14:paraId="50546B60" w14:textId="628E375C" w:rsidR="00291AF1" w:rsidRPr="00291AF1" w:rsidRDefault="00291AF1" w:rsidP="00291AF1">
      <w:pPr>
        <w:spacing w:after="0" w:line="240" w:lineRule="auto"/>
        <w:jc w:val="both"/>
        <w:rPr>
          <w:rFonts w:ascii="Times New Roman" w:eastAsia="Times New Roman" w:hAnsi="Times New Roman" w:cs="Times New Roman"/>
          <w:kern w:val="0"/>
          <w:sz w:val="24"/>
          <w:szCs w:val="24"/>
          <w14:ligatures w14:val="none"/>
        </w:rPr>
      </w:pPr>
      <w:r w:rsidRPr="00291AF1">
        <w:rPr>
          <w:rFonts w:ascii="Times New Roman" w:eastAsia="Times New Roman" w:hAnsi="Times New Roman" w:cs="Times New Roman"/>
          <w:color w:val="000000"/>
          <w:kern w:val="0"/>
          <w:sz w:val="24"/>
          <w:szCs w:val="24"/>
          <w14:ligatures w14:val="none"/>
        </w:rPr>
        <w:t>Milica</w:t>
      </w:r>
      <w:r w:rsidR="005420DB">
        <w:rPr>
          <w:rFonts w:ascii="Times New Roman" w:eastAsia="Times New Roman" w:hAnsi="Times New Roman" w:cs="Times New Roman"/>
          <w:color w:val="000000"/>
          <w:kern w:val="0"/>
          <w:sz w:val="24"/>
          <w:szCs w:val="24"/>
          <w14:ligatures w14:val="none"/>
        </w:rPr>
        <w:t xml:space="preserve"> Antić Gaber, </w:t>
      </w:r>
      <w:r w:rsidRPr="00291AF1">
        <w:rPr>
          <w:rFonts w:ascii="Times New Roman" w:eastAsia="Times New Roman" w:hAnsi="Times New Roman" w:cs="Times New Roman"/>
          <w:color w:val="000000"/>
          <w:kern w:val="0"/>
          <w:sz w:val="24"/>
          <w:szCs w:val="24"/>
          <w14:ligatures w14:val="none"/>
        </w:rPr>
        <w:t>University of Ljubljana</w:t>
      </w:r>
    </w:p>
    <w:p w14:paraId="51A82860" w14:textId="7CE23533" w:rsidR="00291AF1" w:rsidRPr="00291AF1" w:rsidRDefault="00291AF1" w:rsidP="00291AF1">
      <w:pPr>
        <w:spacing w:after="0" w:line="240" w:lineRule="auto"/>
        <w:jc w:val="both"/>
        <w:rPr>
          <w:rFonts w:ascii="Times New Roman" w:eastAsia="Times New Roman" w:hAnsi="Times New Roman" w:cs="Times New Roman"/>
          <w:kern w:val="0"/>
          <w:sz w:val="24"/>
          <w:szCs w:val="24"/>
          <w14:ligatures w14:val="none"/>
        </w:rPr>
      </w:pPr>
      <w:r w:rsidRPr="00291AF1">
        <w:rPr>
          <w:rFonts w:ascii="Times New Roman" w:eastAsia="Times New Roman" w:hAnsi="Times New Roman" w:cs="Times New Roman"/>
          <w:color w:val="000000"/>
          <w:kern w:val="0"/>
          <w:sz w:val="24"/>
          <w:szCs w:val="24"/>
          <w14:ligatures w14:val="none"/>
        </w:rPr>
        <w:t>Roman Kuhar, University of Ljubljana</w:t>
      </w:r>
    </w:p>
    <w:p w14:paraId="3B21D74C" w14:textId="632DEF99" w:rsidR="00291AF1" w:rsidRPr="00291AF1" w:rsidRDefault="005420DB" w:rsidP="00291AF1">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color w:val="000000"/>
          <w:kern w:val="0"/>
          <w:sz w:val="24"/>
          <w:szCs w:val="24"/>
          <w14:ligatures w14:val="none"/>
        </w:rPr>
        <w:t>Svetlana Tomić,</w:t>
      </w:r>
      <w:r w:rsidR="00291AF1" w:rsidRPr="00291AF1">
        <w:rPr>
          <w:rFonts w:ascii="Times New Roman" w:eastAsia="Times New Roman" w:hAnsi="Times New Roman" w:cs="Times New Roman"/>
          <w:color w:val="000000"/>
          <w:kern w:val="0"/>
          <w:sz w:val="24"/>
          <w:szCs w:val="24"/>
          <w14:ligatures w14:val="none"/>
        </w:rPr>
        <w:t xml:space="preserve"> Alfa BK University</w:t>
      </w:r>
    </w:p>
    <w:p w14:paraId="5D52B071" w14:textId="28D45CD0" w:rsidR="00291AF1" w:rsidRPr="00291AF1" w:rsidRDefault="00291AF1" w:rsidP="00291AF1">
      <w:pPr>
        <w:spacing w:after="0" w:line="240" w:lineRule="auto"/>
        <w:jc w:val="both"/>
        <w:rPr>
          <w:rFonts w:ascii="Times New Roman" w:eastAsia="Times New Roman" w:hAnsi="Times New Roman" w:cs="Times New Roman"/>
          <w:kern w:val="0"/>
          <w:sz w:val="24"/>
          <w:szCs w:val="24"/>
          <w14:ligatures w14:val="none"/>
        </w:rPr>
      </w:pPr>
      <w:r w:rsidRPr="00291AF1">
        <w:rPr>
          <w:rFonts w:ascii="Times New Roman" w:eastAsia="Times New Roman" w:hAnsi="Times New Roman" w:cs="Times New Roman"/>
          <w:color w:val="000000"/>
          <w:kern w:val="0"/>
          <w:sz w:val="24"/>
          <w:szCs w:val="24"/>
          <w14:ligatures w14:val="none"/>
        </w:rPr>
        <w:t>Marina Nikolić, Institute for Serbian Language, Serbian Academy of Sciences and Arts</w:t>
      </w:r>
    </w:p>
    <w:p w14:paraId="4847BD76" w14:textId="2EB31FB6" w:rsidR="00291AF1" w:rsidRPr="00291AF1" w:rsidRDefault="00291AF1" w:rsidP="00291AF1">
      <w:pPr>
        <w:spacing w:after="0" w:line="240" w:lineRule="auto"/>
        <w:jc w:val="both"/>
        <w:rPr>
          <w:rFonts w:ascii="Times New Roman" w:eastAsia="Times New Roman" w:hAnsi="Times New Roman" w:cs="Times New Roman"/>
          <w:kern w:val="0"/>
          <w:sz w:val="24"/>
          <w:szCs w:val="24"/>
          <w14:ligatures w14:val="none"/>
        </w:rPr>
      </w:pPr>
      <w:r w:rsidRPr="00291AF1">
        <w:rPr>
          <w:rFonts w:ascii="Times New Roman" w:eastAsia="Times New Roman" w:hAnsi="Times New Roman" w:cs="Times New Roman"/>
          <w:color w:val="000000"/>
          <w:kern w:val="0"/>
          <w:sz w:val="24"/>
          <w:szCs w:val="24"/>
          <w14:ligatures w14:val="none"/>
        </w:rPr>
        <w:t>Marija Mandić, Institute for Philosophy and Social Theory, University of Belgrade</w:t>
      </w:r>
    </w:p>
    <w:p w14:paraId="033C2C9D" w14:textId="43DDCA9F" w:rsidR="00291AF1" w:rsidRPr="00291AF1" w:rsidRDefault="00291AF1" w:rsidP="00291AF1">
      <w:pPr>
        <w:spacing w:after="0" w:line="240" w:lineRule="auto"/>
        <w:jc w:val="both"/>
        <w:rPr>
          <w:rFonts w:ascii="Times New Roman" w:eastAsia="Times New Roman" w:hAnsi="Times New Roman" w:cs="Times New Roman"/>
          <w:kern w:val="0"/>
          <w:sz w:val="24"/>
          <w:szCs w:val="24"/>
          <w14:ligatures w14:val="none"/>
        </w:rPr>
      </w:pPr>
      <w:r w:rsidRPr="00291AF1">
        <w:rPr>
          <w:rFonts w:ascii="Times New Roman" w:eastAsia="Times New Roman" w:hAnsi="Times New Roman" w:cs="Times New Roman"/>
          <w:color w:val="000000"/>
          <w:kern w:val="0"/>
          <w:sz w:val="24"/>
          <w:szCs w:val="24"/>
          <w14:ligatures w14:val="none"/>
        </w:rPr>
        <w:t>Jelena Ćeriman, Institute for Philosophy and Social Theory, University of Belgrade</w:t>
      </w:r>
    </w:p>
    <w:p w14:paraId="2C81730C" w14:textId="77777777" w:rsidR="008E448E" w:rsidRDefault="008E448E" w:rsidP="008E448E">
      <w:pPr>
        <w:spacing w:line="240" w:lineRule="auto"/>
        <w:jc w:val="both"/>
        <w:rPr>
          <w:rFonts w:ascii="Times New Roman" w:eastAsia="Times New Roman" w:hAnsi="Times New Roman" w:cs="Times New Roman"/>
          <w:color w:val="000000"/>
          <w:kern w:val="0"/>
          <w:sz w:val="24"/>
          <w:szCs w:val="24"/>
          <w14:ligatures w14:val="none"/>
        </w:rPr>
      </w:pPr>
    </w:p>
    <w:p w14:paraId="640A5735" w14:textId="30E7179B" w:rsidR="008E448E" w:rsidRPr="00291AF1" w:rsidRDefault="008E448E" w:rsidP="008E448E">
      <w:pPr>
        <w:spacing w:line="240" w:lineRule="auto"/>
        <w:jc w:val="both"/>
        <w:rPr>
          <w:rFonts w:ascii="Times New Roman" w:eastAsia="Times New Roman" w:hAnsi="Times New Roman" w:cs="Times New Roman"/>
          <w:kern w:val="0"/>
          <w:sz w:val="24"/>
          <w:szCs w:val="24"/>
          <w14:ligatures w14:val="none"/>
        </w:rPr>
      </w:pPr>
      <w:r w:rsidRPr="00291AF1">
        <w:rPr>
          <w:rFonts w:ascii="Times New Roman" w:eastAsia="Times New Roman" w:hAnsi="Times New Roman" w:cs="Times New Roman"/>
          <w:color w:val="000000"/>
          <w:kern w:val="0"/>
          <w:sz w:val="24"/>
          <w:szCs w:val="24"/>
          <w14:ligatures w14:val="none"/>
        </w:rPr>
        <w:t>Moderator: Lilijana Čičkarić, Principal Research Fellow, Institute of Social Sciences</w:t>
      </w:r>
    </w:p>
    <w:p w14:paraId="36884739" w14:textId="77777777" w:rsidR="00291AF1" w:rsidRPr="00291AF1" w:rsidRDefault="00291AF1" w:rsidP="00291AF1">
      <w:pPr>
        <w:spacing w:after="240" w:line="240" w:lineRule="auto"/>
        <w:rPr>
          <w:rFonts w:ascii="Times New Roman" w:eastAsia="Times New Roman" w:hAnsi="Times New Roman" w:cs="Times New Roman"/>
          <w:kern w:val="0"/>
          <w:sz w:val="24"/>
          <w:szCs w:val="24"/>
          <w14:ligatures w14:val="none"/>
        </w:rPr>
      </w:pPr>
    </w:p>
    <w:p w14:paraId="2521146D" w14:textId="77777777" w:rsidR="00291AF1" w:rsidRPr="00291AF1" w:rsidRDefault="00291AF1" w:rsidP="00291AF1">
      <w:pPr>
        <w:spacing w:after="0" w:line="240" w:lineRule="auto"/>
        <w:jc w:val="both"/>
        <w:rPr>
          <w:rFonts w:ascii="Times New Roman" w:eastAsia="Times New Roman" w:hAnsi="Times New Roman" w:cs="Times New Roman"/>
          <w:kern w:val="0"/>
          <w:sz w:val="24"/>
          <w:szCs w:val="24"/>
          <w14:ligatures w14:val="none"/>
        </w:rPr>
      </w:pPr>
      <w:r w:rsidRPr="00291AF1">
        <w:rPr>
          <w:rFonts w:ascii="Times New Roman" w:eastAsia="Times New Roman" w:hAnsi="Times New Roman" w:cs="Times New Roman"/>
          <w:b/>
          <w:bCs/>
          <w:color w:val="000000"/>
          <w:kern w:val="0"/>
          <w:sz w:val="24"/>
          <w:szCs w:val="24"/>
          <w14:ligatures w14:val="none"/>
        </w:rPr>
        <w:t>12:30 – 13:00 Coffee Break</w:t>
      </w:r>
    </w:p>
    <w:p w14:paraId="0119655B" w14:textId="77777777" w:rsidR="00291AF1" w:rsidRPr="00291AF1" w:rsidRDefault="00291AF1" w:rsidP="00291AF1">
      <w:pPr>
        <w:spacing w:after="0" w:line="240" w:lineRule="auto"/>
        <w:rPr>
          <w:rFonts w:ascii="Times New Roman" w:eastAsia="Times New Roman" w:hAnsi="Times New Roman" w:cs="Times New Roman"/>
          <w:kern w:val="0"/>
          <w:sz w:val="24"/>
          <w:szCs w:val="24"/>
          <w14:ligatures w14:val="none"/>
        </w:rPr>
      </w:pPr>
    </w:p>
    <w:p w14:paraId="4651F9AC" w14:textId="77777777" w:rsidR="00291AF1" w:rsidRPr="00291AF1" w:rsidRDefault="00291AF1" w:rsidP="00291AF1">
      <w:pPr>
        <w:spacing w:after="0" w:line="240" w:lineRule="auto"/>
        <w:jc w:val="both"/>
        <w:rPr>
          <w:rFonts w:ascii="Times New Roman" w:eastAsia="Times New Roman" w:hAnsi="Times New Roman" w:cs="Times New Roman"/>
          <w:kern w:val="0"/>
          <w:sz w:val="24"/>
          <w:szCs w:val="24"/>
          <w14:ligatures w14:val="none"/>
        </w:rPr>
      </w:pPr>
      <w:r w:rsidRPr="00291AF1">
        <w:rPr>
          <w:rFonts w:ascii="Times New Roman" w:eastAsia="Times New Roman" w:hAnsi="Times New Roman" w:cs="Times New Roman"/>
          <w:b/>
          <w:bCs/>
          <w:color w:val="000000"/>
          <w:kern w:val="0"/>
          <w:sz w:val="24"/>
          <w:szCs w:val="24"/>
          <w14:ligatures w14:val="none"/>
        </w:rPr>
        <w:t>13:00-15:15 Is anti-gender only about gender sensitive language?</w:t>
      </w:r>
    </w:p>
    <w:p w14:paraId="51E41C5E" w14:textId="77777777" w:rsidR="00291AF1" w:rsidRPr="00291AF1" w:rsidRDefault="00291AF1" w:rsidP="00291AF1">
      <w:pPr>
        <w:spacing w:after="0" w:line="240" w:lineRule="auto"/>
        <w:rPr>
          <w:rFonts w:ascii="Times New Roman" w:eastAsia="Times New Roman" w:hAnsi="Times New Roman" w:cs="Times New Roman"/>
          <w:kern w:val="0"/>
          <w:sz w:val="24"/>
          <w:szCs w:val="24"/>
          <w14:ligatures w14:val="none"/>
        </w:rPr>
      </w:pPr>
    </w:p>
    <w:p w14:paraId="37212222" w14:textId="77777777" w:rsidR="00291AF1" w:rsidRPr="00291AF1" w:rsidRDefault="00291AF1" w:rsidP="00291AF1">
      <w:pPr>
        <w:spacing w:after="0" w:line="240" w:lineRule="auto"/>
        <w:jc w:val="both"/>
        <w:rPr>
          <w:rFonts w:ascii="Times New Roman" w:eastAsia="Times New Roman" w:hAnsi="Times New Roman" w:cs="Times New Roman"/>
          <w:kern w:val="0"/>
          <w:sz w:val="24"/>
          <w:szCs w:val="24"/>
          <w14:ligatures w14:val="none"/>
        </w:rPr>
      </w:pPr>
      <w:r w:rsidRPr="00291AF1">
        <w:rPr>
          <w:rFonts w:ascii="Times New Roman" w:eastAsia="Times New Roman" w:hAnsi="Times New Roman" w:cs="Times New Roman"/>
          <w:color w:val="000000"/>
          <w:kern w:val="0"/>
          <w:sz w:val="24"/>
          <w:szCs w:val="24"/>
          <w14:ligatures w14:val="none"/>
        </w:rPr>
        <w:lastRenderedPageBreak/>
        <w:t>Anti-gender mobilisations take place in the sphere far larger than the one shaped by linguistic concerns. Moral panic spreaded by multitude of actors - right-wing groups, (ultra)conservative parties, religious and fundamentalist organisations, NGOs that gather ‘concerned parents’ or ‘concerned citizens’ - goes far beyond issues of language. What is the context of ‘gender ideology’? Where does it come from? What is its link to ‘gender theory’ - and is there such a thing? How are anti-gender mobilizations linked to the issues of violence, abortion, sexuality and gender mainstreaming in institutions, public policy and practice? Is the threat real and who articulates it in various publics? </w:t>
      </w:r>
    </w:p>
    <w:p w14:paraId="0D273FFB" w14:textId="77777777" w:rsidR="00291AF1" w:rsidRPr="00291AF1" w:rsidRDefault="00291AF1" w:rsidP="00291AF1">
      <w:pPr>
        <w:spacing w:after="0" w:line="240" w:lineRule="auto"/>
        <w:rPr>
          <w:rFonts w:ascii="Times New Roman" w:eastAsia="Times New Roman" w:hAnsi="Times New Roman" w:cs="Times New Roman"/>
          <w:kern w:val="0"/>
          <w:sz w:val="24"/>
          <w:szCs w:val="24"/>
          <w14:ligatures w14:val="none"/>
        </w:rPr>
      </w:pPr>
    </w:p>
    <w:p w14:paraId="35CE3A8E" w14:textId="77777777" w:rsidR="00291AF1" w:rsidRDefault="00291AF1" w:rsidP="00291AF1">
      <w:pPr>
        <w:spacing w:after="0" w:line="240" w:lineRule="auto"/>
        <w:jc w:val="both"/>
        <w:rPr>
          <w:rFonts w:ascii="Times New Roman" w:eastAsia="Times New Roman" w:hAnsi="Times New Roman" w:cs="Times New Roman"/>
          <w:color w:val="000000"/>
          <w:kern w:val="0"/>
          <w:sz w:val="24"/>
          <w:szCs w:val="24"/>
          <w14:ligatures w14:val="none"/>
        </w:rPr>
      </w:pPr>
      <w:r w:rsidRPr="00291AF1">
        <w:rPr>
          <w:rFonts w:ascii="Times New Roman" w:eastAsia="Times New Roman" w:hAnsi="Times New Roman" w:cs="Times New Roman"/>
          <w:color w:val="000000"/>
          <w:kern w:val="0"/>
          <w:sz w:val="24"/>
          <w:szCs w:val="24"/>
          <w14:ligatures w14:val="none"/>
        </w:rPr>
        <w:t>Panellists: </w:t>
      </w:r>
    </w:p>
    <w:p w14:paraId="1E76C30D" w14:textId="77777777" w:rsidR="008E448E" w:rsidRPr="00291AF1" w:rsidRDefault="008E448E" w:rsidP="00291AF1">
      <w:pPr>
        <w:spacing w:after="0" w:line="240" w:lineRule="auto"/>
        <w:jc w:val="both"/>
        <w:rPr>
          <w:rFonts w:ascii="Times New Roman" w:eastAsia="Times New Roman" w:hAnsi="Times New Roman" w:cs="Times New Roman"/>
          <w:kern w:val="0"/>
          <w:sz w:val="24"/>
          <w:szCs w:val="24"/>
          <w14:ligatures w14:val="none"/>
        </w:rPr>
      </w:pPr>
    </w:p>
    <w:p w14:paraId="43A9202B" w14:textId="77777777" w:rsidR="00291AF1" w:rsidRPr="008E448E" w:rsidRDefault="00291AF1" w:rsidP="008E448E">
      <w:pPr>
        <w:spacing w:after="0" w:line="240" w:lineRule="auto"/>
        <w:jc w:val="both"/>
        <w:rPr>
          <w:rFonts w:ascii="Times New Roman" w:eastAsia="Times New Roman" w:hAnsi="Times New Roman" w:cs="Times New Roman"/>
          <w:color w:val="000000"/>
          <w:kern w:val="0"/>
          <w:sz w:val="24"/>
          <w:szCs w:val="24"/>
          <w14:ligatures w14:val="none"/>
        </w:rPr>
      </w:pPr>
      <w:r w:rsidRPr="008E448E">
        <w:rPr>
          <w:rFonts w:ascii="Times New Roman" w:eastAsia="Times New Roman" w:hAnsi="Times New Roman" w:cs="Times New Roman"/>
          <w:color w:val="000000"/>
          <w:kern w:val="0"/>
          <w:sz w:val="24"/>
          <w:szCs w:val="24"/>
          <w14:ligatures w14:val="none"/>
        </w:rPr>
        <w:t>Biljana Kotevska, independent scholar, Skopje</w:t>
      </w:r>
    </w:p>
    <w:p w14:paraId="4A43EF82" w14:textId="3614FB9A" w:rsidR="00291AF1" w:rsidRPr="008E448E" w:rsidRDefault="00291AF1" w:rsidP="008E448E">
      <w:pPr>
        <w:spacing w:after="0" w:line="240" w:lineRule="auto"/>
        <w:jc w:val="both"/>
        <w:rPr>
          <w:rFonts w:ascii="Times New Roman" w:eastAsia="Times New Roman" w:hAnsi="Times New Roman" w:cs="Times New Roman"/>
          <w:color w:val="000000"/>
          <w:kern w:val="0"/>
          <w:sz w:val="24"/>
          <w:szCs w:val="24"/>
          <w14:ligatures w14:val="none"/>
        </w:rPr>
      </w:pPr>
      <w:r w:rsidRPr="008E448E">
        <w:rPr>
          <w:rFonts w:ascii="Times New Roman" w:eastAsia="Times New Roman" w:hAnsi="Times New Roman" w:cs="Times New Roman"/>
          <w:color w:val="000000"/>
          <w:kern w:val="0"/>
          <w:sz w:val="24"/>
          <w:szCs w:val="24"/>
          <w14:ligatures w14:val="none"/>
        </w:rPr>
        <w:t>Miloš Jovanović, University of Niš</w:t>
      </w:r>
    </w:p>
    <w:p w14:paraId="2B48188F" w14:textId="5E051F68" w:rsidR="00291AF1" w:rsidRPr="008E448E" w:rsidRDefault="00291AF1" w:rsidP="008E448E">
      <w:pPr>
        <w:spacing w:after="0" w:line="240" w:lineRule="auto"/>
        <w:jc w:val="both"/>
        <w:rPr>
          <w:rFonts w:ascii="Times New Roman" w:eastAsia="Times New Roman" w:hAnsi="Times New Roman" w:cs="Times New Roman"/>
          <w:color w:val="000000"/>
          <w:kern w:val="0"/>
          <w:sz w:val="24"/>
          <w:szCs w:val="24"/>
          <w14:ligatures w14:val="none"/>
        </w:rPr>
      </w:pPr>
      <w:r w:rsidRPr="008E448E">
        <w:rPr>
          <w:rFonts w:ascii="Times New Roman" w:eastAsia="Times New Roman" w:hAnsi="Times New Roman" w:cs="Times New Roman"/>
          <w:color w:val="000000"/>
          <w:kern w:val="0"/>
          <w:sz w:val="24"/>
          <w:szCs w:val="24"/>
          <w14:ligatures w14:val="none"/>
        </w:rPr>
        <w:t>Roman Kuhar, University of Ljubljana</w:t>
      </w:r>
    </w:p>
    <w:p w14:paraId="07E2E09F" w14:textId="0592B82B" w:rsidR="00291AF1" w:rsidRPr="008E448E" w:rsidRDefault="00291AF1" w:rsidP="008E448E">
      <w:pPr>
        <w:spacing w:after="0" w:line="240" w:lineRule="auto"/>
        <w:jc w:val="both"/>
        <w:rPr>
          <w:rFonts w:ascii="Times New Roman" w:eastAsia="Times New Roman" w:hAnsi="Times New Roman" w:cs="Times New Roman"/>
          <w:color w:val="000000"/>
          <w:kern w:val="0"/>
          <w:sz w:val="24"/>
          <w:szCs w:val="24"/>
          <w14:ligatures w14:val="none"/>
        </w:rPr>
      </w:pPr>
      <w:r w:rsidRPr="008E448E">
        <w:rPr>
          <w:rFonts w:ascii="Times New Roman" w:eastAsia="Times New Roman" w:hAnsi="Times New Roman" w:cs="Times New Roman"/>
          <w:color w:val="000000"/>
          <w:kern w:val="0"/>
          <w:sz w:val="24"/>
          <w:szCs w:val="24"/>
          <w14:ligatures w14:val="none"/>
        </w:rPr>
        <w:t>Tanja Vučković Juroš, University of Zagreb</w:t>
      </w:r>
    </w:p>
    <w:p w14:paraId="25CFEFDB" w14:textId="68B005DC" w:rsidR="00291AF1" w:rsidRPr="008E448E" w:rsidRDefault="00291AF1" w:rsidP="008E448E">
      <w:pPr>
        <w:spacing w:after="0" w:line="240" w:lineRule="auto"/>
        <w:jc w:val="both"/>
        <w:rPr>
          <w:rFonts w:ascii="Times New Roman" w:eastAsia="Times New Roman" w:hAnsi="Times New Roman" w:cs="Times New Roman"/>
          <w:color w:val="000000"/>
          <w:kern w:val="0"/>
          <w:sz w:val="24"/>
          <w:szCs w:val="24"/>
          <w14:ligatures w14:val="none"/>
        </w:rPr>
      </w:pPr>
      <w:r w:rsidRPr="008E448E">
        <w:rPr>
          <w:rFonts w:ascii="Times New Roman" w:eastAsia="Times New Roman" w:hAnsi="Times New Roman" w:cs="Times New Roman"/>
          <w:color w:val="000000"/>
          <w:kern w:val="0"/>
          <w:sz w:val="24"/>
          <w:szCs w:val="24"/>
          <w14:ligatures w14:val="none"/>
        </w:rPr>
        <w:t>Vjollca Krasniqi, University of Prishtina</w:t>
      </w:r>
    </w:p>
    <w:p w14:paraId="682B6206" w14:textId="77777777" w:rsidR="008E448E" w:rsidRDefault="008E448E" w:rsidP="008E448E">
      <w:pPr>
        <w:spacing w:after="0" w:line="240" w:lineRule="auto"/>
        <w:jc w:val="both"/>
        <w:rPr>
          <w:rFonts w:ascii="Times New Roman" w:eastAsia="Times New Roman" w:hAnsi="Times New Roman" w:cs="Times New Roman"/>
          <w:color w:val="000000"/>
          <w:kern w:val="0"/>
          <w:sz w:val="24"/>
          <w:szCs w:val="24"/>
          <w14:ligatures w14:val="none"/>
        </w:rPr>
      </w:pPr>
    </w:p>
    <w:p w14:paraId="353171F6" w14:textId="7D274FC0" w:rsidR="00291AF1" w:rsidRPr="008E448E" w:rsidRDefault="00291AF1" w:rsidP="008E448E">
      <w:pPr>
        <w:spacing w:after="0" w:line="240" w:lineRule="auto"/>
        <w:jc w:val="both"/>
        <w:rPr>
          <w:rFonts w:ascii="Times New Roman" w:eastAsia="Times New Roman" w:hAnsi="Times New Roman" w:cs="Times New Roman"/>
          <w:color w:val="000000"/>
          <w:kern w:val="0"/>
          <w:sz w:val="24"/>
          <w:szCs w:val="24"/>
          <w14:ligatures w14:val="none"/>
        </w:rPr>
      </w:pPr>
      <w:r w:rsidRPr="008E448E">
        <w:rPr>
          <w:rFonts w:ascii="Times New Roman" w:eastAsia="Times New Roman" w:hAnsi="Times New Roman" w:cs="Times New Roman"/>
          <w:color w:val="000000"/>
          <w:kern w:val="0"/>
          <w:sz w:val="24"/>
          <w:szCs w:val="24"/>
          <w14:ligatures w14:val="none"/>
        </w:rPr>
        <w:t>Moderator: Adriana Zaharijević, Senior Research Fellow </w:t>
      </w:r>
    </w:p>
    <w:p w14:paraId="44EDB632" w14:textId="77777777" w:rsidR="00291AF1" w:rsidRPr="008E448E" w:rsidRDefault="00291AF1" w:rsidP="008E448E">
      <w:pPr>
        <w:spacing w:after="0" w:line="240" w:lineRule="auto"/>
        <w:jc w:val="both"/>
        <w:rPr>
          <w:rFonts w:ascii="Times New Roman" w:eastAsia="Times New Roman" w:hAnsi="Times New Roman" w:cs="Times New Roman"/>
          <w:color w:val="000000"/>
          <w:kern w:val="0"/>
          <w:sz w:val="24"/>
          <w:szCs w:val="24"/>
          <w14:ligatures w14:val="none"/>
        </w:rPr>
      </w:pPr>
      <w:r w:rsidRPr="008E448E">
        <w:rPr>
          <w:rFonts w:ascii="Times New Roman" w:eastAsia="Times New Roman" w:hAnsi="Times New Roman" w:cs="Times New Roman"/>
          <w:color w:val="000000"/>
          <w:kern w:val="0"/>
          <w:sz w:val="24"/>
          <w:szCs w:val="24"/>
          <w14:ligatures w14:val="none"/>
        </w:rPr>
        <w:t>Institute of Philosophy and Social Theory, University of Belgrade</w:t>
      </w:r>
    </w:p>
    <w:p w14:paraId="6E736F1B" w14:textId="77777777" w:rsidR="00291AF1" w:rsidRPr="00291AF1" w:rsidRDefault="00291AF1" w:rsidP="008E448E">
      <w:pPr>
        <w:pStyle w:val="NoSpacing"/>
      </w:pPr>
    </w:p>
    <w:p w14:paraId="5D7A61EF" w14:textId="77777777" w:rsidR="00291AF1" w:rsidRPr="00291AF1" w:rsidRDefault="00291AF1" w:rsidP="00291AF1">
      <w:pPr>
        <w:spacing w:after="0" w:line="240" w:lineRule="auto"/>
        <w:jc w:val="both"/>
        <w:rPr>
          <w:rFonts w:ascii="Times New Roman" w:eastAsia="Times New Roman" w:hAnsi="Times New Roman" w:cs="Times New Roman"/>
          <w:kern w:val="0"/>
          <w:sz w:val="24"/>
          <w:szCs w:val="24"/>
          <w14:ligatures w14:val="none"/>
        </w:rPr>
      </w:pPr>
      <w:r w:rsidRPr="00291AF1">
        <w:rPr>
          <w:rFonts w:ascii="Times New Roman" w:eastAsia="Times New Roman" w:hAnsi="Times New Roman" w:cs="Times New Roman"/>
          <w:b/>
          <w:bCs/>
          <w:color w:val="000000"/>
          <w:kern w:val="0"/>
          <w:sz w:val="24"/>
          <w:szCs w:val="24"/>
          <w14:ligatures w14:val="none"/>
        </w:rPr>
        <w:t>15:15 – 16:00 Lunch break</w:t>
      </w:r>
    </w:p>
    <w:p w14:paraId="3B0BE2DE" w14:textId="77777777" w:rsidR="00291AF1" w:rsidRPr="00291AF1" w:rsidRDefault="00291AF1" w:rsidP="00291AF1">
      <w:pPr>
        <w:spacing w:after="0" w:line="240" w:lineRule="auto"/>
        <w:rPr>
          <w:rFonts w:ascii="Times New Roman" w:eastAsia="Times New Roman" w:hAnsi="Times New Roman" w:cs="Times New Roman"/>
          <w:kern w:val="0"/>
          <w:sz w:val="24"/>
          <w:szCs w:val="24"/>
          <w14:ligatures w14:val="none"/>
        </w:rPr>
      </w:pPr>
    </w:p>
    <w:p w14:paraId="520B3EB5" w14:textId="77777777" w:rsidR="00291AF1" w:rsidRPr="00291AF1" w:rsidRDefault="00291AF1" w:rsidP="00291AF1">
      <w:pPr>
        <w:spacing w:after="0" w:line="240" w:lineRule="auto"/>
        <w:jc w:val="both"/>
        <w:rPr>
          <w:rFonts w:ascii="Times New Roman" w:eastAsia="Times New Roman" w:hAnsi="Times New Roman" w:cs="Times New Roman"/>
          <w:kern w:val="0"/>
          <w:sz w:val="24"/>
          <w:szCs w:val="24"/>
          <w14:ligatures w14:val="none"/>
        </w:rPr>
      </w:pPr>
      <w:r w:rsidRPr="00291AF1">
        <w:rPr>
          <w:rFonts w:ascii="Times New Roman" w:eastAsia="Times New Roman" w:hAnsi="Times New Roman" w:cs="Times New Roman"/>
          <w:b/>
          <w:bCs/>
          <w:color w:val="000000"/>
          <w:kern w:val="0"/>
          <w:sz w:val="24"/>
          <w:szCs w:val="24"/>
          <w14:ligatures w14:val="none"/>
        </w:rPr>
        <w:t>16:00 – 18:15 Post-Yugoslav context of anti-gender mobilisations </w:t>
      </w:r>
    </w:p>
    <w:p w14:paraId="14717A5A" w14:textId="77777777" w:rsidR="00291AF1" w:rsidRPr="00291AF1" w:rsidRDefault="00291AF1" w:rsidP="00291AF1">
      <w:pPr>
        <w:spacing w:after="0" w:line="240" w:lineRule="auto"/>
        <w:rPr>
          <w:rFonts w:ascii="Times New Roman" w:eastAsia="Times New Roman" w:hAnsi="Times New Roman" w:cs="Times New Roman"/>
          <w:kern w:val="0"/>
          <w:sz w:val="24"/>
          <w:szCs w:val="24"/>
          <w14:ligatures w14:val="none"/>
        </w:rPr>
      </w:pPr>
    </w:p>
    <w:p w14:paraId="606F84F1" w14:textId="77777777" w:rsidR="00291AF1" w:rsidRPr="00291AF1" w:rsidRDefault="00291AF1" w:rsidP="00291AF1">
      <w:pPr>
        <w:spacing w:after="0" w:line="240" w:lineRule="auto"/>
        <w:jc w:val="both"/>
        <w:rPr>
          <w:rFonts w:ascii="Times New Roman" w:eastAsia="Times New Roman" w:hAnsi="Times New Roman" w:cs="Times New Roman"/>
          <w:kern w:val="0"/>
          <w:sz w:val="24"/>
          <w:szCs w:val="24"/>
          <w14:ligatures w14:val="none"/>
        </w:rPr>
      </w:pPr>
      <w:r w:rsidRPr="00291AF1">
        <w:rPr>
          <w:rFonts w:ascii="Times New Roman" w:eastAsia="Times New Roman" w:hAnsi="Times New Roman" w:cs="Times New Roman"/>
          <w:color w:val="000000"/>
          <w:kern w:val="0"/>
          <w:sz w:val="24"/>
          <w:szCs w:val="24"/>
          <w14:ligatures w14:val="none"/>
        </w:rPr>
        <w:t>Anti-gender mobilisations are a truly transnational phenomenon. Gender equality has come under direct attack in Brazil and Colombia, France and Italy, Poland, Hungary and Bulgaria. There is a rapidly expanding literature documenting the multiplicity of networks behind anti-gender efforts, emboldening and emboldened by powerful conservative political movements. What is happening in the post-Yugoslav context? Do we know that Slovenia and Croatia belong to the anti-gender forerunners? What links Serbian and North Macedonian anti-gender campaigns? What is the relation between Catholic and Orthodox ‘traditional values’? Who is ‘gender-critical’ and why?    </w:t>
      </w:r>
    </w:p>
    <w:p w14:paraId="4B7D8B60" w14:textId="77777777" w:rsidR="00291AF1" w:rsidRPr="00291AF1" w:rsidRDefault="00291AF1" w:rsidP="00291AF1">
      <w:pPr>
        <w:spacing w:before="240" w:after="240" w:line="240" w:lineRule="auto"/>
        <w:jc w:val="both"/>
        <w:rPr>
          <w:rFonts w:ascii="Times New Roman" w:eastAsia="Times New Roman" w:hAnsi="Times New Roman" w:cs="Times New Roman"/>
          <w:kern w:val="0"/>
          <w:sz w:val="24"/>
          <w:szCs w:val="24"/>
          <w14:ligatures w14:val="none"/>
        </w:rPr>
      </w:pPr>
      <w:r w:rsidRPr="00291AF1">
        <w:rPr>
          <w:rFonts w:ascii="Times New Roman" w:eastAsia="Times New Roman" w:hAnsi="Times New Roman" w:cs="Times New Roman"/>
          <w:color w:val="000000"/>
          <w:kern w:val="0"/>
          <w:sz w:val="24"/>
          <w:szCs w:val="24"/>
          <w14:ligatures w14:val="none"/>
        </w:rPr>
        <w:t>Panellists: </w:t>
      </w:r>
    </w:p>
    <w:p w14:paraId="2A58BDF7" w14:textId="6060A439" w:rsidR="00291AF1" w:rsidRPr="00291AF1" w:rsidRDefault="00291AF1" w:rsidP="008E448E">
      <w:pPr>
        <w:spacing w:after="0" w:line="240" w:lineRule="auto"/>
        <w:jc w:val="both"/>
        <w:rPr>
          <w:rFonts w:ascii="Times New Roman" w:eastAsia="Times New Roman" w:hAnsi="Times New Roman" w:cs="Times New Roman"/>
          <w:color w:val="000000"/>
          <w:kern w:val="0"/>
          <w:sz w:val="24"/>
          <w:szCs w:val="24"/>
          <w14:ligatures w14:val="none"/>
        </w:rPr>
      </w:pPr>
      <w:r w:rsidRPr="00291AF1">
        <w:rPr>
          <w:rFonts w:ascii="Times New Roman" w:eastAsia="Times New Roman" w:hAnsi="Times New Roman" w:cs="Times New Roman"/>
          <w:color w:val="000000"/>
          <w:kern w:val="0"/>
          <w:sz w:val="24"/>
          <w:szCs w:val="24"/>
          <w14:ligatures w14:val="none"/>
        </w:rPr>
        <w:t>Maja Gergorić</w:t>
      </w:r>
      <w:r w:rsidR="005420DB">
        <w:rPr>
          <w:rFonts w:ascii="Times New Roman" w:eastAsia="Times New Roman" w:hAnsi="Times New Roman" w:cs="Times New Roman"/>
          <w:color w:val="000000"/>
          <w:kern w:val="0"/>
          <w:sz w:val="24"/>
          <w:szCs w:val="24"/>
          <w14:ligatures w14:val="none"/>
        </w:rPr>
        <w:t>, University of Zagreb</w:t>
      </w:r>
    </w:p>
    <w:p w14:paraId="297C6946" w14:textId="10E82D0D" w:rsidR="00291AF1" w:rsidRPr="00291AF1" w:rsidRDefault="00291AF1" w:rsidP="008E448E">
      <w:pPr>
        <w:spacing w:after="0" w:line="240" w:lineRule="auto"/>
        <w:jc w:val="both"/>
        <w:rPr>
          <w:rFonts w:ascii="Times New Roman" w:eastAsia="Times New Roman" w:hAnsi="Times New Roman" w:cs="Times New Roman"/>
          <w:color w:val="000000"/>
          <w:kern w:val="0"/>
          <w:sz w:val="24"/>
          <w:szCs w:val="24"/>
          <w14:ligatures w14:val="none"/>
        </w:rPr>
      </w:pPr>
      <w:r w:rsidRPr="00291AF1">
        <w:rPr>
          <w:rFonts w:ascii="Times New Roman" w:eastAsia="Times New Roman" w:hAnsi="Times New Roman" w:cs="Times New Roman"/>
          <w:color w:val="000000"/>
          <w:kern w:val="0"/>
          <w:sz w:val="24"/>
          <w:szCs w:val="24"/>
          <w14:ligatures w14:val="none"/>
        </w:rPr>
        <w:t>Manja Veličkovska</w:t>
      </w:r>
      <w:r w:rsidR="005420DB">
        <w:rPr>
          <w:rFonts w:ascii="Times New Roman" w:eastAsia="Times New Roman" w:hAnsi="Times New Roman" w:cs="Times New Roman"/>
          <w:color w:val="000000"/>
          <w:kern w:val="0"/>
          <w:sz w:val="24"/>
          <w:szCs w:val="24"/>
          <w14:ligatures w14:val="none"/>
        </w:rPr>
        <w:t xml:space="preserve">, independent researcher, Skopje </w:t>
      </w:r>
      <w:r w:rsidRPr="00291AF1">
        <w:rPr>
          <w:rFonts w:ascii="Times New Roman" w:eastAsia="Times New Roman" w:hAnsi="Times New Roman" w:cs="Times New Roman"/>
          <w:color w:val="000000"/>
          <w:kern w:val="0"/>
          <w:sz w:val="24"/>
          <w:szCs w:val="24"/>
          <w14:ligatures w14:val="none"/>
        </w:rPr>
        <w:t> </w:t>
      </w:r>
    </w:p>
    <w:p w14:paraId="24DF7348" w14:textId="77777777" w:rsidR="00291AF1" w:rsidRPr="00291AF1" w:rsidRDefault="00291AF1" w:rsidP="008E448E">
      <w:pPr>
        <w:spacing w:after="0" w:line="240" w:lineRule="auto"/>
        <w:jc w:val="both"/>
        <w:rPr>
          <w:rFonts w:ascii="Times New Roman" w:eastAsia="Times New Roman" w:hAnsi="Times New Roman" w:cs="Times New Roman"/>
          <w:color w:val="000000"/>
          <w:kern w:val="0"/>
          <w:sz w:val="24"/>
          <w:szCs w:val="24"/>
          <w14:ligatures w14:val="none"/>
        </w:rPr>
      </w:pPr>
      <w:r w:rsidRPr="00291AF1">
        <w:rPr>
          <w:rFonts w:ascii="Times New Roman" w:eastAsia="Times New Roman" w:hAnsi="Times New Roman" w:cs="Times New Roman"/>
          <w:color w:val="000000"/>
          <w:kern w:val="0"/>
          <w:sz w:val="24"/>
          <w:szCs w:val="24"/>
          <w14:ligatures w14:val="none"/>
        </w:rPr>
        <w:t>Milica Resanović, University of Belgrade</w:t>
      </w:r>
    </w:p>
    <w:p w14:paraId="2B564442" w14:textId="377225D2" w:rsidR="00291AF1" w:rsidRPr="00291AF1" w:rsidRDefault="00291AF1" w:rsidP="008E448E">
      <w:pPr>
        <w:spacing w:after="0" w:line="240" w:lineRule="auto"/>
        <w:jc w:val="both"/>
        <w:rPr>
          <w:rFonts w:ascii="Times New Roman" w:eastAsia="Times New Roman" w:hAnsi="Times New Roman" w:cs="Times New Roman"/>
          <w:color w:val="000000"/>
          <w:kern w:val="0"/>
          <w:sz w:val="24"/>
          <w:szCs w:val="24"/>
          <w14:ligatures w14:val="none"/>
        </w:rPr>
      </w:pPr>
      <w:r w:rsidRPr="00291AF1">
        <w:rPr>
          <w:rFonts w:ascii="Times New Roman" w:eastAsia="Times New Roman" w:hAnsi="Times New Roman" w:cs="Times New Roman"/>
          <w:color w:val="000000"/>
          <w:kern w:val="0"/>
          <w:sz w:val="24"/>
          <w:szCs w:val="24"/>
          <w14:ligatures w14:val="none"/>
        </w:rPr>
        <w:t>Rok Smrdelj, University of Ljubljana</w:t>
      </w:r>
    </w:p>
    <w:p w14:paraId="27856D2C" w14:textId="3121AB4D" w:rsidR="00291AF1" w:rsidRPr="00291AF1" w:rsidRDefault="00291AF1" w:rsidP="008E448E">
      <w:pPr>
        <w:spacing w:after="0" w:line="240" w:lineRule="auto"/>
        <w:jc w:val="both"/>
        <w:rPr>
          <w:rFonts w:ascii="Times New Roman" w:eastAsia="Times New Roman" w:hAnsi="Times New Roman" w:cs="Times New Roman"/>
          <w:color w:val="000000"/>
          <w:kern w:val="0"/>
          <w:sz w:val="24"/>
          <w:szCs w:val="24"/>
          <w14:ligatures w14:val="none"/>
        </w:rPr>
      </w:pPr>
      <w:r w:rsidRPr="00291AF1">
        <w:rPr>
          <w:rFonts w:ascii="Times New Roman" w:eastAsia="Times New Roman" w:hAnsi="Times New Roman" w:cs="Times New Roman"/>
          <w:color w:val="000000"/>
          <w:kern w:val="0"/>
          <w:sz w:val="24"/>
          <w:szCs w:val="24"/>
          <w14:ligatures w14:val="none"/>
        </w:rPr>
        <w:t>Tijana Matijević, University of Belgrade </w:t>
      </w:r>
    </w:p>
    <w:p w14:paraId="44B9F89E" w14:textId="77777777" w:rsidR="00291AF1" w:rsidRPr="00291AF1" w:rsidRDefault="00291AF1" w:rsidP="008E448E">
      <w:pPr>
        <w:spacing w:after="0" w:line="240" w:lineRule="auto"/>
        <w:jc w:val="both"/>
        <w:rPr>
          <w:rFonts w:ascii="Times New Roman" w:eastAsia="Times New Roman" w:hAnsi="Times New Roman" w:cs="Times New Roman"/>
          <w:color w:val="000000"/>
          <w:kern w:val="0"/>
          <w:sz w:val="24"/>
          <w:szCs w:val="24"/>
          <w14:ligatures w14:val="none"/>
        </w:rPr>
      </w:pPr>
    </w:p>
    <w:p w14:paraId="2D8391C0" w14:textId="30B37369" w:rsidR="00291AF1" w:rsidRPr="00291AF1" w:rsidRDefault="00291AF1" w:rsidP="00291AF1">
      <w:pPr>
        <w:spacing w:after="0" w:line="240" w:lineRule="auto"/>
        <w:jc w:val="both"/>
        <w:rPr>
          <w:rFonts w:ascii="Times New Roman" w:eastAsia="Times New Roman" w:hAnsi="Times New Roman" w:cs="Times New Roman"/>
          <w:color w:val="000000"/>
          <w:kern w:val="0"/>
          <w:sz w:val="24"/>
          <w:szCs w:val="24"/>
          <w14:ligatures w14:val="none"/>
        </w:rPr>
      </w:pPr>
      <w:r w:rsidRPr="00291AF1">
        <w:rPr>
          <w:rFonts w:ascii="Times New Roman" w:eastAsia="Times New Roman" w:hAnsi="Times New Roman" w:cs="Times New Roman"/>
          <w:color w:val="000000"/>
          <w:kern w:val="0"/>
          <w:sz w:val="24"/>
          <w:szCs w:val="24"/>
          <w14:ligatures w14:val="none"/>
        </w:rPr>
        <w:t xml:space="preserve">Moderator: Đurđa </w:t>
      </w:r>
      <w:r w:rsidR="00B5166C">
        <w:rPr>
          <w:rFonts w:ascii="Times New Roman" w:eastAsia="Times New Roman" w:hAnsi="Times New Roman" w:cs="Times New Roman"/>
          <w:color w:val="000000"/>
          <w:kern w:val="0"/>
          <w:sz w:val="24"/>
          <w:szCs w:val="24"/>
          <w14:ligatures w14:val="none"/>
        </w:rPr>
        <w:t>Trajković, Director of Reconstruction Women’s Fund</w:t>
      </w:r>
    </w:p>
    <w:p w14:paraId="2B7B501D" w14:textId="77777777" w:rsidR="00291AF1" w:rsidRPr="00291AF1" w:rsidRDefault="00291AF1" w:rsidP="00291AF1">
      <w:pPr>
        <w:spacing w:after="240" w:line="240" w:lineRule="auto"/>
        <w:rPr>
          <w:rFonts w:ascii="Times New Roman" w:eastAsia="Times New Roman" w:hAnsi="Times New Roman" w:cs="Times New Roman"/>
          <w:kern w:val="0"/>
          <w:sz w:val="24"/>
          <w:szCs w:val="24"/>
          <w14:ligatures w14:val="none"/>
        </w:rPr>
      </w:pPr>
    </w:p>
    <w:p w14:paraId="3A920A65" w14:textId="77777777" w:rsidR="00291AF1" w:rsidRPr="00291AF1" w:rsidRDefault="00291AF1" w:rsidP="008E448E">
      <w:pPr>
        <w:spacing w:after="0" w:line="240" w:lineRule="auto"/>
        <w:jc w:val="center"/>
        <w:rPr>
          <w:rFonts w:ascii="Times New Roman" w:eastAsia="Times New Roman" w:hAnsi="Times New Roman" w:cs="Times New Roman"/>
          <w:kern w:val="0"/>
          <w:sz w:val="24"/>
          <w:szCs w:val="24"/>
          <w14:ligatures w14:val="none"/>
        </w:rPr>
      </w:pPr>
      <w:r w:rsidRPr="00291AF1">
        <w:rPr>
          <w:rFonts w:ascii="Times New Roman" w:eastAsia="Times New Roman" w:hAnsi="Times New Roman" w:cs="Times New Roman"/>
          <w:b/>
          <w:bCs/>
          <w:noProof/>
          <w:color w:val="000000"/>
          <w:kern w:val="0"/>
          <w:sz w:val="24"/>
          <w:szCs w:val="24"/>
          <w:bdr w:val="none" w:sz="0" w:space="0" w:color="auto" w:frame="1"/>
          <w14:ligatures w14:val="none"/>
        </w:rPr>
        <w:drawing>
          <wp:inline distT="0" distB="0" distL="0" distR="0" wp14:anchorId="47F6EC77" wp14:editId="66DA6EAA">
            <wp:extent cx="2857500" cy="438150"/>
            <wp:effectExtent l="0" t="0" r="0" b="0"/>
            <wp:docPr id="1067386486" name="Picture 1067386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438150"/>
                    </a:xfrm>
                    <a:prstGeom prst="rect">
                      <a:avLst/>
                    </a:prstGeom>
                    <a:noFill/>
                    <a:ln>
                      <a:noFill/>
                    </a:ln>
                  </pic:spPr>
                </pic:pic>
              </a:graphicData>
            </a:graphic>
          </wp:inline>
        </w:drawing>
      </w:r>
    </w:p>
    <w:p w14:paraId="0FA58F22" w14:textId="77777777" w:rsidR="00291AF1" w:rsidRPr="00291AF1" w:rsidRDefault="00291AF1" w:rsidP="00291AF1">
      <w:pPr>
        <w:spacing w:after="240" w:line="240" w:lineRule="auto"/>
        <w:rPr>
          <w:rFonts w:ascii="Times New Roman" w:eastAsia="Times New Roman" w:hAnsi="Times New Roman" w:cs="Times New Roman"/>
          <w:kern w:val="0"/>
          <w:sz w:val="24"/>
          <w:szCs w:val="24"/>
          <w14:ligatures w14:val="none"/>
        </w:rPr>
      </w:pPr>
    </w:p>
    <w:p w14:paraId="1798C025" w14:textId="5ACEB233" w:rsidR="00E36FE5" w:rsidRDefault="00E36FE5" w:rsidP="002F68BD">
      <w:pPr>
        <w:spacing w:after="0" w:line="240" w:lineRule="auto"/>
        <w:jc w:val="center"/>
      </w:pPr>
    </w:p>
    <w:sectPr w:rsidR="00E36FE5" w:rsidSect="005463B8">
      <w:pgSz w:w="11909" w:h="16834" w:code="9"/>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83264"/>
    <w:multiLevelType w:val="hybridMultilevel"/>
    <w:tmpl w:val="142C524E"/>
    <w:lvl w:ilvl="0" w:tplc="BCAED162">
      <w:start w:val="1"/>
      <w:numFmt w:val="decimal"/>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6F087D"/>
    <w:multiLevelType w:val="multilevel"/>
    <w:tmpl w:val="9D58D6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8767E4A"/>
    <w:multiLevelType w:val="hybridMultilevel"/>
    <w:tmpl w:val="CE309D12"/>
    <w:lvl w:ilvl="0" w:tplc="F934FB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C697039"/>
    <w:multiLevelType w:val="hybridMultilevel"/>
    <w:tmpl w:val="2CD8D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86378D"/>
    <w:multiLevelType w:val="hybridMultilevel"/>
    <w:tmpl w:val="5E86B8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8812F37"/>
    <w:multiLevelType w:val="multilevel"/>
    <w:tmpl w:val="149E3F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FCA4FEE"/>
    <w:multiLevelType w:val="multilevel"/>
    <w:tmpl w:val="3E688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E3F3041"/>
    <w:multiLevelType w:val="multilevel"/>
    <w:tmpl w:val="F9FA7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79F60EF"/>
    <w:multiLevelType w:val="hybridMultilevel"/>
    <w:tmpl w:val="61DE0A02"/>
    <w:lvl w:ilvl="0" w:tplc="6F14D6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63406939">
    <w:abstractNumId w:val="7"/>
  </w:num>
  <w:num w:numId="2" w16cid:durableId="534470296">
    <w:abstractNumId w:val="6"/>
  </w:num>
  <w:num w:numId="3" w16cid:durableId="366223113">
    <w:abstractNumId w:val="0"/>
  </w:num>
  <w:num w:numId="4" w16cid:durableId="1183930937">
    <w:abstractNumId w:val="3"/>
  </w:num>
  <w:num w:numId="5" w16cid:durableId="15542867">
    <w:abstractNumId w:val="4"/>
  </w:num>
  <w:num w:numId="6" w16cid:durableId="1801915022">
    <w:abstractNumId w:val="8"/>
  </w:num>
  <w:num w:numId="7" w16cid:durableId="518472237">
    <w:abstractNumId w:val="2"/>
  </w:num>
  <w:num w:numId="8" w16cid:durableId="486015030">
    <w:abstractNumId w:val="5"/>
  </w:num>
  <w:num w:numId="9" w16cid:durableId="636569989">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427"/>
    <w:rsid w:val="00047EEC"/>
    <w:rsid w:val="00056A20"/>
    <w:rsid w:val="00061295"/>
    <w:rsid w:val="000943C2"/>
    <w:rsid w:val="00096BD4"/>
    <w:rsid w:val="000F3612"/>
    <w:rsid w:val="00122521"/>
    <w:rsid w:val="001A0C3D"/>
    <w:rsid w:val="001A53E9"/>
    <w:rsid w:val="00247BF4"/>
    <w:rsid w:val="00283CF3"/>
    <w:rsid w:val="00291AF1"/>
    <w:rsid w:val="002F68BD"/>
    <w:rsid w:val="00302AE7"/>
    <w:rsid w:val="00336407"/>
    <w:rsid w:val="00362EC9"/>
    <w:rsid w:val="003721DA"/>
    <w:rsid w:val="003773B1"/>
    <w:rsid w:val="003B6091"/>
    <w:rsid w:val="003C4503"/>
    <w:rsid w:val="003C6E19"/>
    <w:rsid w:val="003F2117"/>
    <w:rsid w:val="00436155"/>
    <w:rsid w:val="00440DE4"/>
    <w:rsid w:val="0048192A"/>
    <w:rsid w:val="004C6185"/>
    <w:rsid w:val="004F7EA8"/>
    <w:rsid w:val="00526A16"/>
    <w:rsid w:val="005420DB"/>
    <w:rsid w:val="005463B8"/>
    <w:rsid w:val="0056098F"/>
    <w:rsid w:val="0058293F"/>
    <w:rsid w:val="005A1307"/>
    <w:rsid w:val="005D1687"/>
    <w:rsid w:val="005F0FDD"/>
    <w:rsid w:val="005F4E06"/>
    <w:rsid w:val="0063641B"/>
    <w:rsid w:val="00644397"/>
    <w:rsid w:val="006D048F"/>
    <w:rsid w:val="006E1A17"/>
    <w:rsid w:val="006F04D3"/>
    <w:rsid w:val="006F0CAB"/>
    <w:rsid w:val="00746531"/>
    <w:rsid w:val="00780C7F"/>
    <w:rsid w:val="007B32AF"/>
    <w:rsid w:val="007D1B6A"/>
    <w:rsid w:val="007D43E9"/>
    <w:rsid w:val="00801DA8"/>
    <w:rsid w:val="008045EB"/>
    <w:rsid w:val="00853ACB"/>
    <w:rsid w:val="008A4C0C"/>
    <w:rsid w:val="008E448E"/>
    <w:rsid w:val="008F07A3"/>
    <w:rsid w:val="0091346D"/>
    <w:rsid w:val="009165C5"/>
    <w:rsid w:val="00970773"/>
    <w:rsid w:val="0097419A"/>
    <w:rsid w:val="00990136"/>
    <w:rsid w:val="009F2135"/>
    <w:rsid w:val="00A14612"/>
    <w:rsid w:val="00A3490C"/>
    <w:rsid w:val="00AA1ABA"/>
    <w:rsid w:val="00AE598A"/>
    <w:rsid w:val="00B2708A"/>
    <w:rsid w:val="00B5166C"/>
    <w:rsid w:val="00B717C2"/>
    <w:rsid w:val="00B7410E"/>
    <w:rsid w:val="00B9581B"/>
    <w:rsid w:val="00BA48E8"/>
    <w:rsid w:val="00BD0236"/>
    <w:rsid w:val="00BE7258"/>
    <w:rsid w:val="00C014C8"/>
    <w:rsid w:val="00C24B76"/>
    <w:rsid w:val="00C41B1D"/>
    <w:rsid w:val="00C609D8"/>
    <w:rsid w:val="00C82525"/>
    <w:rsid w:val="00CF5EFB"/>
    <w:rsid w:val="00D24F54"/>
    <w:rsid w:val="00D86DE8"/>
    <w:rsid w:val="00DA4427"/>
    <w:rsid w:val="00DD67BB"/>
    <w:rsid w:val="00DE383B"/>
    <w:rsid w:val="00E311A0"/>
    <w:rsid w:val="00E36FE5"/>
    <w:rsid w:val="00E90EB9"/>
    <w:rsid w:val="00EC6043"/>
    <w:rsid w:val="00ED06F2"/>
    <w:rsid w:val="00F96EE5"/>
    <w:rsid w:val="00FB5E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90E23"/>
  <w15:chartTrackingRefBased/>
  <w15:docId w15:val="{E083E682-3484-47B9-A1A1-52362DA9E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1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6EE5"/>
    <w:pPr>
      <w:ind w:left="720"/>
      <w:contextualSpacing/>
    </w:pPr>
  </w:style>
  <w:style w:type="paragraph" w:styleId="NoSpacing">
    <w:name w:val="No Spacing"/>
    <w:uiPriority w:val="1"/>
    <w:qFormat/>
    <w:rsid w:val="005A1307"/>
    <w:pPr>
      <w:spacing w:after="0" w:line="240" w:lineRule="auto"/>
    </w:pPr>
  </w:style>
  <w:style w:type="paragraph" w:styleId="NormalWeb">
    <w:name w:val="Normal (Web)"/>
    <w:basedOn w:val="Normal"/>
    <w:uiPriority w:val="99"/>
    <w:semiHidden/>
    <w:unhideWhenUsed/>
    <w:rsid w:val="0048192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64608">
      <w:bodyDiv w:val="1"/>
      <w:marLeft w:val="0"/>
      <w:marRight w:val="0"/>
      <w:marTop w:val="0"/>
      <w:marBottom w:val="0"/>
      <w:divBdr>
        <w:top w:val="none" w:sz="0" w:space="0" w:color="auto"/>
        <w:left w:val="none" w:sz="0" w:space="0" w:color="auto"/>
        <w:bottom w:val="none" w:sz="0" w:space="0" w:color="auto"/>
        <w:right w:val="none" w:sz="0" w:space="0" w:color="auto"/>
      </w:divBdr>
    </w:div>
    <w:div w:id="370571297">
      <w:bodyDiv w:val="1"/>
      <w:marLeft w:val="0"/>
      <w:marRight w:val="0"/>
      <w:marTop w:val="0"/>
      <w:marBottom w:val="0"/>
      <w:divBdr>
        <w:top w:val="none" w:sz="0" w:space="0" w:color="auto"/>
        <w:left w:val="none" w:sz="0" w:space="0" w:color="auto"/>
        <w:bottom w:val="none" w:sz="0" w:space="0" w:color="auto"/>
        <w:right w:val="none" w:sz="0" w:space="0" w:color="auto"/>
      </w:divBdr>
    </w:div>
    <w:div w:id="820774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568</Words>
  <Characters>3239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Lilijana Cickaric</dc:creator>
  <cp:keywords/>
  <dc:description/>
  <cp:lastModifiedBy>Milica Resanovic</cp:lastModifiedBy>
  <cp:revision>5</cp:revision>
  <dcterms:created xsi:type="dcterms:W3CDTF">2023-11-04T09:29:00Z</dcterms:created>
  <dcterms:modified xsi:type="dcterms:W3CDTF">2023-11-06T20:01:00Z</dcterms:modified>
</cp:coreProperties>
</file>